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  <w:t xml:space="preserve">이유디자인 주문서 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아래메일로 보내어주세요.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  <w:t xml:space="preserve">2u@2udesign.com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*비용 안내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홈페이지 콘텐츠는 반응형 코딩 진행을 위하여 최대한 텍스트와 이미지가 분리되어 작업됩니다.</w:t>
        <w:br/>
        <w:t xml:space="preserve">불편하시더라도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텍스트 및 이미지(사진)를 분리하여 전달부탁드립니다.</w:t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(차트 및 도형 그래픽 이미지는 텍스트 분리없이 이미지로 노출됩니다.)</w:t>
        <w:br/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※ </w:t>
      </w: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0"/>
          <w:shd w:fill="auto" w:val="clear"/>
        </w:rPr>
        <w:t xml:space="preserve">전체수정 : 55만원 (부가세 포함)</w:t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샘플 사이트 레이아웃 기준,  페이지의 콘텐츠 내용을 효율적으로 지원합니다.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추가 페이지 및 커스터마이징은 주문서 내용확인 후 추가 비용이 발생 할 수도 있습니다.</w:t>
        <w:br/>
        <w:t xml:space="preserve">메일문의을 주시면 빠른 답변을 드리고 있습니다.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* 워드프레스 홈페이지 가이드 포함내용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나눔고딕" w:hAnsi="나눔고딕" w:cs="나눔고딕" w:eastAsia="나눔고딕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https://blog.naver.com/2udesignblog/223581879853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작업완료 후 유지운영에 필요한 가이드 파일을 주문하신 메일로 전달드립니다. </w:t>
        <w:br/>
      </w: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0"/>
          <w:shd w:fill="auto" w:val="clear"/>
        </w:rPr>
        <w:t xml:space="preserve">체크 된 캡쳐이미지, 무음성 작업 동영상을 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참고하면 편리합니다.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  <w:t xml:space="preserve">테마명: 워드프레스 펜션테마2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  <w:t xml:space="preserve">* 기업명:</w:t>
        <w:br/>
        <w:t xml:space="preserve">* 담당자 연락처:</w:t>
        <w:br/>
        <w:t xml:space="preserve">* 담당자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홈페이지 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반응형 코딩진행으로 텍스트/사진이 분리되어 작업됩니다.</w:t>
        <w:br/>
        <w:t xml:space="preserve">불편하시더라도 텍스트 및 사진(이미지)를 분리하여 전달부탁드립니다.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0. 메인, 샘플 사이트 참고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0.1 메인 슬라이드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추천: 무료 이미지 사이트 - </w:t>
      </w:r>
      <w:hyperlink xmlns:r="http://schemas.openxmlformats.org/officeDocument/2006/relationships" r:id="docRId1">
        <w:r>
          <w:rPr>
            <w:rFonts w:ascii="나눔고딕" w:hAnsi="나눔고딕" w:cs="나눔고딕" w:eastAsia="나눔고딕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https://pixabay.com/</w:t>
        </w:r>
      </w:hyperlink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모바일을 고려하여 배경이미지 4개이하 추천 (최소 2개)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메인 슬라이드 배경이미지: 별도 첨부(파일이름: 슬라이드 순서)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배경이미지: 1920*1080픽셀이상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 </w:t>
      </w: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private stay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 </w:t>
      </w: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바다를 바라보며 힐링하는  감성빌라 스테이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0.2 문구 및 텍스트, 문구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이미지명: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</w:t>
      </w: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luxurious Relaxation comfortable space in nature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</w:t>
      </w: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소중한 사람과의 시간을 담아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편안함과 따스함이 느껴지는 공간모든 객실에는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욕실의 스파 시설을 갖추고 있고 테라스에서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청정 자연의 풍경을 즐기실 수 있습니다.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정원에는 온 가족이 사용 가능한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수영장과 바비큐 시설이 준비되어 있습니다.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0.3 유튜브 동영상 경로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1. 소개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 사이즈: 1200*800픽셀 추천, 2장 내외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안녕하세요.경기도 깨끗한 계곡사이에 위치한 유럽스타일 펜션입니다.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저희 펜션은 외부 디자인과 내부 인테리어에 최대한 신경을 썼으며 각각의 객실마다 특색있고 감각적인 컨셉으로 꾸며놓았습니다.모든 객실에서 호수가 보이며 펜션에서 해수욕장까지는도보로 3분이면 이동이 가능한 곳입니다.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 외부경관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 사이즈: 1920*1080픽셀이상 추천, 12장 내외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4. 오시는 길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주소: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승용차로 오시는길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예제)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00B050"/>
          <w:spacing w:val="0"/>
          <w:position w:val="0"/>
          <w:sz w:val="20"/>
          <w:shd w:fill="auto" w:val="clear"/>
        </w:rPr>
        <w:t xml:space="preserve">&lt;서울출발&gt;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서울외곽순환고속도로→통영대전중부고속도로 하남분기점→팔당대교IC에서 ‘소나기마을, 양평’ 방면으로 우측방향→용담대교 진입 후 경강로를 따라 16.93km 이동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대중교통으로 오시는길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예제)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00B050"/>
          <w:spacing w:val="0"/>
          <w:position w:val="0"/>
          <w:sz w:val="20"/>
          <w:shd w:fill="auto" w:val="clear"/>
        </w:rPr>
        <w:t xml:space="preserve">&lt;버스(시외)안내&gt;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동서울버스터미널 → 양평버스터미널 (50분소요) 20~30분 마다 운행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5. 객실 정보(7객실 이내, 각 객실 사진12장이내)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FFFFFF" w:val="clear"/>
        </w:rPr>
        <w:t xml:space="preserve">객실공통정보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성수기기간: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준성수기간: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입실시간 :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퇴실시간 :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기준인원 초과시 1인당 추가요금: 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기타 옵션요금: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FFFFFF" w:val="clear"/>
        </w:rPr>
        <w:t xml:space="preserve">각 객실정보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*  점선부분까지 복사하셔서 전체 객실 정보를 아래로 붙여서 작성해 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  <w:t xml:space="preserve">---------------------------------------------------------------------------------------------------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객실이름: </w:t>
      </w: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예제) 진달래객실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  <w:t xml:space="preserve">객실크기(평수)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 : </w:t>
      </w: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예제) 33m</w:t>
      </w: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²(10평)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객실형태 : </w:t>
      </w: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예제) 원룸형, 커플룸, 패밀리룸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객실인원 : </w:t>
      </w: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예제) 기준:2 / 최대:4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구비시설: </w:t>
      </w: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예제) ﻿TV, 침대, 식탁, 쇼파, 에어콘, 냉장고, 취사도구, 전자렌지, 밥솥, 커피포트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비수기요금  : </w:t>
      </w: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예제) 주중:60,000 / 금요일:70,000 / 주말: 60,000원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준성수기요금: </w:t>
      </w: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예제) 주중:60,000 / 금요일:70,000 / 주말: 60,000원</w:t>
      </w:r>
    </w:p>
    <w:p>
      <w:pPr>
        <w:numPr>
          <w:ilvl w:val="0"/>
          <w:numId w:val="12"/>
        </w:num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성수기요금: </w:t>
      </w: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예제) 주중:60,000 / 금요일:70,000 / 주말: 60,000원 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  <w:t xml:space="preserve">---------------------------------------------------------------------------------------------------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6. 부대시설 및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부대시설 또는 서비스를 상세하게 적어주세요.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비용이 발생하는 것은 금액은 적어주세요.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*  점선부분까지 복사하셔서 전체 부대시설 및 서비스 정보를 아래로 붙여서 작성해 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  <w:t xml:space="preserve">---------------------------------------------------------------------------------------------------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예제)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바베큐장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객실마다 최신 바베큐 시설이 준비돼 있습니다.따뜻한 계절에는 각 객실 테라스에서 바베큐가 가능하며따로 사계절 바베큐장도 준비돼 있습니다.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비용: 5천원, 무료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548DD4"/>
          <w:spacing w:val="0"/>
          <w:position w:val="0"/>
          <w:sz w:val="20"/>
          <w:shd w:fill="auto" w:val="clear"/>
        </w:rPr>
        <w:t xml:space="preserve">비용은 현장에서 바로 지불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FFFFFF" w:val="clear"/>
        </w:rPr>
        <w:t xml:space="preserve">---------------------------------------------------------------------------------------------------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6. 주변 여행지(샘플 사이트 참고)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홈페이지에서 소개하고 싶은 주변 여행지를 적어주세요. (6곳이하)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7. 예약안내</w:t>
      </w:r>
    </w:p>
    <w:p>
      <w:pPr>
        <w:spacing w:before="0" w:after="0" w:line="240"/>
        <w:ind w:right="0" w:left="0" w:firstLine="0"/>
        <w:jc w:val="both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아래 예제를 바탕으로 추가해 주시거나 불필요한 부분은 삭제해 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예약안내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객실요금 및 성수기 기간은 실시간 예약에서 확인하시기 바랍니다.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일요일~목요일 주중요금이 금요일,토요일,공휴일 전날은 주말 요금이 적용됩니다.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예약은 실시간예약과 전화예약으로 365일 언제나 가능합니다.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예약전화 : 010-0000-0000 / 010-0000-0000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예약계좌 : 농협(홍길동) 111111-22-33333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입금은 꼭 예약자명으로 해주세요. 부득이하게 입금자명이 다를 경우 전화 또는 문자 바랍니다.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예약 후 요금 전액이 입금되면 예약완료 됩니다.</w:t>
      </w:r>
    </w:p>
    <w:p>
      <w:pPr>
        <w:numPr>
          <w:ilvl w:val="0"/>
          <w:numId w:val="21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예약 후 입금없이 6시간(성수기1시간)이 지나면 예약취소 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입,퇴실안내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입실 오후3시~오후10시까지입니다. 너무 늦지 않게 입실 해 주세요.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오후 10시 이후에 펜션 도착 시에는 사전에 연락하셔야 합니다.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퇴실은 12시까지이며 다음 손님을 위해 시간을 지켜주시면 감사하겠습니다.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퇴실하실때 다음 손님을 위하여 기본적인 객실 정리와 쓰레기 분리수거 부탁 드립니다 .</w:t>
      </w:r>
    </w:p>
    <w:p>
      <w:pPr>
        <w:numPr>
          <w:ilvl w:val="0"/>
          <w:numId w:val="23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퇴실하실때 운영자에게 퇴실점검을 받으시기 바랍니다.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 ﻿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주의사항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이용객의 부주의로 일어나는 사고에 대해서는 책임을 지지않습니다.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사용자의 부주의로 인한 기물 파손시 사용자에게 변상을 요구 할 수 있습니다.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시설물 훼손,분실시 운영자에게 알리고 규정에 따라 실제 구입가액을 변상해주서야 합니다.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화장실에서 발생되는 쓰레기는 제공된 휴지통에 넣어 주시기바랍니다.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15세미만 동반아동 보호자는 반드시 안전지도(테라스,수영장,바베큐장등의)를 하셔야 합니다.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다른이용객과 객실의 쾌적한 환경을 위해 애완동물의 반입을 금지하고있습니다.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숙소 이용객들의 조용한 휴식을 위해서 밤 10시 이후에는 외부시설이용이 제한됩니다.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화재에 취약한 목조건물이므로 휴대용버너, 양초등 화기물품은 펜션반입을 금지합니다.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쾌적한 객실이용을 위해 객실 내 절대금연이며 육류 등의 냄새나는 조리를 금합니다.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환불규정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﻿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올바른 예약문화의 정착을 위하여 불가피한 조치이오니 양해부탁드립니다.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이용자의 결제방법에 따라 송금일자가 다소 변경될 수 있습니다.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객실과 날짜는 예약전 신중히 생각하시고 결정해 주시기바랍니다.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환불 적용은 예약금액이 100%입금 완료시에만 적용됩니다.</w:t>
      </w:r>
    </w:p>
    <w:p>
      <w:pPr>
        <w:numPr>
          <w:ilvl w:val="0"/>
          <w:numId w:val="27"/>
        </w:numPr>
        <w:spacing w:before="0" w:after="0" w:line="240"/>
        <w:ind w:right="0" w:left="360" w:hanging="36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4F81BD"/>
          <w:spacing w:val="0"/>
          <w:position w:val="0"/>
          <w:sz w:val="20"/>
          <w:shd w:fill="auto" w:val="clear"/>
        </w:rPr>
        <w:t xml:space="preserve">환불은 입금자명으로 되며 입금시 송금수수료는 제외된 후 입금됩니다.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F81BD"/>
          <w:spacing w:val="0"/>
          <w:position w:val="0"/>
          <w:sz w:val="22"/>
          <w:shd w:fill="auto" w:val="clear"/>
        </w:rPr>
      </w:pPr>
    </w:p>
    <w:tbl>
      <w:tblPr>
        <w:tblInd w:w="80" w:type="dxa"/>
      </w:tblPr>
      <w:tblGrid>
        <w:gridCol w:w="4425"/>
        <w:gridCol w:w="4455"/>
      </w:tblGrid>
      <w:tr>
        <w:trPr>
          <w:trHeight w:val="1" w:hRule="atLeast"/>
          <w:jc w:val="left"/>
        </w:trPr>
        <w:tc>
          <w:tcPr>
            <w:tcW w:w="4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예정일 10일 전, 계약체결당일 취소</w:t>
            </w:r>
          </w:p>
        </w:tc>
        <w:tc>
          <w:tcPr>
            <w:tcW w:w="4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100% 환불﻿</w:t>
            </w:r>
          </w:p>
        </w:tc>
      </w:tr>
      <w:tr>
        <w:trPr>
          <w:trHeight w:val="1" w:hRule="atLeast"/>
          <w:jc w:val="left"/>
        </w:trPr>
        <w:tc>
          <w:tcPr>
            <w:tcW w:w="4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﻿이용일 7일전</w:t>
            </w:r>
          </w:p>
        </w:tc>
        <w:tc>
          <w:tcPr>
            <w:tcW w:w="4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10%공제 후 환급</w:t>
            </w:r>
          </w:p>
        </w:tc>
      </w:tr>
      <w:tr>
        <w:trPr>
          <w:trHeight w:val="1" w:hRule="atLeast"/>
          <w:jc w:val="left"/>
        </w:trPr>
        <w:tc>
          <w:tcPr>
            <w:tcW w:w="4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﻿이용일 5일전</w:t>
            </w:r>
          </w:p>
        </w:tc>
        <w:tc>
          <w:tcPr>
            <w:tcW w:w="4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30%공제 후 환급</w:t>
            </w:r>
          </w:p>
        </w:tc>
      </w:tr>
      <w:tr>
        <w:trPr>
          <w:trHeight w:val="345" w:hRule="auto"/>
          <w:jc w:val="left"/>
        </w:trPr>
        <w:tc>
          <w:tcPr>
            <w:tcW w:w="4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﻿이용일 3일전</w:t>
            </w:r>
          </w:p>
        </w:tc>
        <w:tc>
          <w:tcPr>
            <w:tcW w:w="4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50%공제 후 환급﻿</w:t>
            </w:r>
          </w:p>
        </w:tc>
      </w:tr>
      <w:tr>
        <w:trPr>
          <w:trHeight w:val="1" w:hRule="atLeast"/>
          <w:jc w:val="left"/>
        </w:trPr>
        <w:tc>
          <w:tcPr>
            <w:tcW w:w="442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﻿이용일 1일전 당일취소</w:t>
            </w:r>
          </w:p>
        </w:tc>
        <w:tc>
          <w:tcPr>
            <w:tcW w:w="44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80" w:type="dxa"/>
              <w:right w:w="8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z w:val="20"/>
              </w:rPr>
            </w:pPr>
            <w:r>
              <w:rPr>
                <w:rFonts w:ascii="나눔고딕" w:hAnsi="나눔고딕" w:cs="나눔고딕" w:eastAsia="나눔고딕"/>
                <w:color w:val="4F81BD"/>
                <w:spacing w:val="0"/>
                <w:position w:val="0"/>
                <w:sz w:val="20"/>
                <w:shd w:fill="FFFFFF" w:val="clear"/>
              </w:rPr>
              <w:t xml:space="preserve">80% 공제후 환불﻿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8. 하단 회사정보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고객센터:</w:t>
        <w:br/>
        <w:t xml:space="preserve">이메일주소</w:t>
        <w:br/>
        <w:t xml:space="preserve">주소:</w:t>
        <w:br/>
        <w:t xml:space="preserve">사업자등록번호:</w:t>
        <w:br/>
        <w:t xml:space="preserve">통신판매신고번호:</w:t>
        <w:br/>
        <w:t xml:space="preserve">대표자: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9.  체크사항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9-1. 실시간예약 경로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9-2. 하단 SNS 링크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0">
    <w:abstractNumId w:val="30"/>
  </w:num>
  <w:num w:numId="12">
    <w:abstractNumId w:val="24"/>
  </w:num>
  <w:num w:numId="21">
    <w:abstractNumId w:val="18"/>
  </w:num>
  <w:num w:numId="23">
    <w:abstractNumId w:val="12"/>
  </w:num>
  <w:num w:numId="25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log.naver.com/2udesignblog/223581879853" Id="docRId0" Type="http://schemas.openxmlformats.org/officeDocument/2006/relationships/hyperlink" /><Relationship TargetMode="External" Target="https://pixabay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